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Kim</w:t>
      </w:r>
      <w:r>
        <w:rPr>
          <w:spacing w:val="-7"/>
        </w:rPr>
        <w:t> </w:t>
      </w:r>
      <w:r>
        <w:rPr>
          <w:spacing w:val="-2"/>
        </w:rPr>
        <w:t>Borel</w:t>
      </w:r>
    </w:p>
    <w:p>
      <w:pPr>
        <w:pStyle w:val="BodyText"/>
        <w:spacing w:before="364"/>
        <w:ind w:left="1086"/>
      </w:pPr>
      <w:r>
        <w:rPr/>
        <w:t>Smithfield,</w:t>
      </w:r>
      <w:r>
        <w:rPr>
          <w:spacing w:val="-6"/>
        </w:rPr>
        <w:t> </w:t>
      </w:r>
      <w:r>
        <w:rPr/>
        <w:t>VA</w:t>
      </w:r>
      <w:r>
        <w:rPr>
          <w:spacing w:val="-6"/>
        </w:rPr>
        <w:t> </w:t>
      </w:r>
      <w:r>
        <w:rPr/>
        <w:t>•</w:t>
      </w:r>
      <w:r>
        <w:rPr>
          <w:spacing w:val="-6"/>
        </w:rPr>
        <w:t> </w:t>
      </w:r>
      <w:hyperlink r:id="rId5">
        <w:r>
          <w:rPr/>
          <w:t>kimborel2017@gmail.com</w:t>
        </w:r>
      </w:hyperlink>
      <w:r>
        <w:rPr>
          <w:spacing w:val="-7"/>
        </w:rPr>
        <w:t> </w:t>
      </w:r>
      <w:r>
        <w:rPr/>
        <w:t>•</w:t>
      </w:r>
      <w:r>
        <w:rPr>
          <w:spacing w:val="-8"/>
        </w:rPr>
        <w:t> </w:t>
      </w:r>
      <w:r>
        <w:rPr/>
        <w:t>912-463-</w:t>
      </w:r>
      <w:r>
        <w:rPr>
          <w:spacing w:val="-4"/>
        </w:rPr>
        <w:t>3616</w:t>
      </w:r>
    </w:p>
    <w:p>
      <w:pPr>
        <w:pStyle w:val="BodyText"/>
        <w:ind w:left="0"/>
      </w:pPr>
    </w:p>
    <w:p>
      <w:pPr>
        <w:pStyle w:val="BodyText"/>
        <w:spacing w:before="123"/>
        <w:ind w:left="0"/>
      </w:pPr>
    </w:p>
    <w:p>
      <w:pPr>
        <w:pStyle w:val="Heading2"/>
        <w:spacing w:before="1"/>
        <w:ind w:left="360"/>
      </w:pPr>
      <w:r>
        <w:rPr/>
        <w:t>Professional</w:t>
      </w:r>
      <w:r>
        <w:rPr>
          <w:spacing w:val="-16"/>
        </w:rPr>
        <w:t> </w:t>
      </w:r>
      <w:r>
        <w:rPr>
          <w:spacing w:val="-2"/>
        </w:rPr>
        <w:t>Summary</w:t>
      </w:r>
    </w:p>
    <w:p>
      <w:pPr>
        <w:pStyle w:val="BodyText"/>
        <w:spacing w:line="280" w:lineRule="auto" w:before="50"/>
        <w:ind w:right="369"/>
      </w:pPr>
      <w:r>
        <w:rPr/>
        <w:t>Retired</w:t>
      </w:r>
      <w:r>
        <w:rPr>
          <w:spacing w:val="-4"/>
        </w:rPr>
        <w:t> </w:t>
      </w:r>
      <w:r>
        <w:rPr/>
        <w:t>U.S.</w:t>
      </w:r>
      <w:r>
        <w:rPr>
          <w:spacing w:val="-2"/>
        </w:rPr>
        <w:t> </w:t>
      </w:r>
      <w:r>
        <w:rPr/>
        <w:t>Army</w:t>
      </w:r>
      <w:r>
        <w:rPr>
          <w:spacing w:val="-3"/>
        </w:rPr>
        <w:t> </w:t>
      </w:r>
      <w:r>
        <w:rPr/>
        <w:t>Senior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Advisor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Combat</w:t>
      </w:r>
      <w:r>
        <w:rPr>
          <w:spacing w:val="-3"/>
        </w:rPr>
        <w:t> </w:t>
      </w:r>
      <w:r>
        <w:rPr/>
        <w:t>Medic</w:t>
      </w:r>
      <w:r>
        <w:rPr>
          <w:spacing w:val="-3"/>
        </w:rPr>
        <w:t> </w:t>
      </w:r>
      <w:r>
        <w:rPr/>
        <w:t>now</w:t>
      </w:r>
      <w:r>
        <w:rPr>
          <w:spacing w:val="-3"/>
        </w:rPr>
        <w:t> </w:t>
      </w:r>
      <w:r>
        <w:rPr/>
        <w:t>pursuing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BSN</w:t>
      </w:r>
      <w:r>
        <w:rPr>
          <w:spacing w:val="-4"/>
        </w:rPr>
        <w:t> </w:t>
      </w:r>
      <w:r>
        <w:rPr/>
        <w:t>at Norfolk State University. Humble, team-oriented nursing student with over 400 hours of direct patient care experience across medical-surgical, maternal–newborn, pediatrics, rehabilitation, and public health settings. Committed to compassionate, evidence-based practice, collaboration, and patient safety.</w:t>
      </w:r>
    </w:p>
    <w:p>
      <w:pPr>
        <w:pStyle w:val="Heading2"/>
      </w:pPr>
      <w:r>
        <w:rPr>
          <w:spacing w:val="-2"/>
        </w:rPr>
        <w:t>Education</w:t>
      </w:r>
    </w:p>
    <w:p>
      <w:pPr>
        <w:pStyle w:val="BodyText"/>
        <w:spacing w:before="52"/>
      </w:pPr>
      <w:r>
        <w:rPr/>
        <w:t>Norfolk</w:t>
      </w:r>
      <w:r>
        <w:rPr>
          <w:spacing w:val="-6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Norfolk,</w:t>
      </w:r>
      <w:r>
        <w:rPr>
          <w:spacing w:val="-5"/>
        </w:rPr>
        <w:t> VA</w:t>
      </w:r>
    </w:p>
    <w:p>
      <w:pPr>
        <w:pStyle w:val="BodyText"/>
        <w:spacing w:before="45"/>
      </w:pPr>
      <w:r>
        <w:rPr/>
        <w:t>Bachelor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Nursing</w:t>
      </w:r>
      <w:r>
        <w:rPr>
          <w:spacing w:val="-5"/>
        </w:rPr>
        <w:t> </w:t>
      </w:r>
      <w:r>
        <w:rPr/>
        <w:t>(BSN),</w:t>
      </w:r>
      <w:r>
        <w:rPr>
          <w:spacing w:val="-4"/>
        </w:rPr>
        <w:t> </w:t>
      </w:r>
      <w:r>
        <w:rPr/>
        <w:t>Expected</w:t>
      </w:r>
      <w:r>
        <w:rPr>
          <w:spacing w:val="-6"/>
        </w:rPr>
        <w:t> </w:t>
      </w:r>
      <w:r>
        <w:rPr/>
        <w:t>Graduation</w:t>
      </w:r>
      <w:r>
        <w:rPr>
          <w:spacing w:val="-5"/>
        </w:rPr>
        <w:t> </w:t>
      </w:r>
      <w:r>
        <w:rPr/>
        <w:t>July</w:t>
      </w:r>
      <w:r>
        <w:rPr>
          <w:spacing w:val="-5"/>
        </w:rPr>
        <w:t> </w:t>
      </w:r>
      <w:r>
        <w:rPr/>
        <w:t>2026</w:t>
      </w:r>
      <w:r>
        <w:rPr>
          <w:spacing w:val="-6"/>
        </w:rPr>
        <w:t> </w:t>
      </w:r>
      <w:r>
        <w:rPr/>
        <w:t>•</w:t>
      </w:r>
      <w:r>
        <w:rPr>
          <w:spacing w:val="-5"/>
        </w:rPr>
        <w:t> </w:t>
      </w:r>
      <w:r>
        <w:rPr/>
        <w:t>Current</w:t>
      </w:r>
      <w:r>
        <w:rPr>
          <w:spacing w:val="-5"/>
        </w:rPr>
        <w:t> </w:t>
      </w:r>
      <w:r>
        <w:rPr/>
        <w:t>GPA:</w:t>
      </w:r>
      <w:r>
        <w:rPr>
          <w:spacing w:val="-5"/>
        </w:rPr>
        <w:t> 3.4</w:t>
      </w:r>
    </w:p>
    <w:p>
      <w:pPr>
        <w:pStyle w:val="BodyText"/>
        <w:spacing w:before="91"/>
        <w:ind w:left="0"/>
      </w:pPr>
    </w:p>
    <w:p>
      <w:pPr>
        <w:pStyle w:val="BodyText"/>
      </w:pPr>
      <w:r>
        <w:rPr/>
        <w:t>Trident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International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Cypress,</w:t>
      </w:r>
      <w:r>
        <w:rPr>
          <w:spacing w:val="-6"/>
        </w:rPr>
        <w:t> </w:t>
      </w:r>
      <w:r>
        <w:rPr>
          <w:spacing w:val="-5"/>
        </w:rPr>
        <w:t>CA</w:t>
      </w:r>
    </w:p>
    <w:p>
      <w:pPr>
        <w:pStyle w:val="BodyText"/>
        <w:spacing w:line="280" w:lineRule="auto" w:before="43"/>
      </w:pPr>
      <w:r>
        <w:rPr/>
        <w:t>Master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Health</w:t>
      </w:r>
      <w:r>
        <w:rPr>
          <w:spacing w:val="-4"/>
        </w:rPr>
        <w:t> </w:t>
      </w:r>
      <w:r>
        <w:rPr/>
        <w:t>Sciences</w:t>
      </w:r>
      <w:r>
        <w:rPr>
          <w:spacing w:val="-3"/>
        </w:rPr>
        <w:t> </w:t>
      </w:r>
      <w:r>
        <w:rPr/>
        <w:t>(Public</w:t>
      </w:r>
      <w:r>
        <w:rPr>
          <w:spacing w:val="-3"/>
        </w:rPr>
        <w:t> </w:t>
      </w:r>
      <w:r>
        <w:rPr/>
        <w:t>Health),</w:t>
      </w:r>
      <w:r>
        <w:rPr>
          <w:spacing w:val="-3"/>
        </w:rPr>
        <w:t> </w:t>
      </w:r>
      <w:r>
        <w:rPr/>
        <w:t>Magna</w:t>
      </w:r>
      <w:r>
        <w:rPr>
          <w:spacing w:val="-3"/>
        </w:rPr>
        <w:t> </w:t>
      </w:r>
      <w:r>
        <w:rPr/>
        <w:t>Cum</w:t>
      </w:r>
      <w:r>
        <w:rPr>
          <w:spacing w:val="-4"/>
        </w:rPr>
        <w:t> </w:t>
      </w:r>
      <w:r>
        <w:rPr/>
        <w:t>Laude,</w:t>
      </w:r>
      <w:r>
        <w:rPr>
          <w:spacing w:val="-3"/>
        </w:rPr>
        <w:t> </w:t>
      </w:r>
      <w:r>
        <w:rPr/>
        <w:t>2018</w:t>
      </w:r>
      <w:r>
        <w:rPr>
          <w:spacing w:val="-5"/>
        </w:rPr>
        <w:t> </w:t>
      </w:r>
      <w:r>
        <w:rPr/>
        <w:t>Bachelor</w:t>
      </w:r>
      <w:r>
        <w:rPr>
          <w:spacing w:val="-4"/>
        </w:rPr>
        <w:t> </w:t>
      </w:r>
      <w:r>
        <w:rPr/>
        <w:t>of Science in Health Sciences, Cum Laude, 2012</w:t>
      </w:r>
    </w:p>
    <w:p>
      <w:pPr>
        <w:pStyle w:val="BodyText"/>
        <w:spacing w:before="43"/>
        <w:ind w:left="0"/>
      </w:pPr>
    </w:p>
    <w:p>
      <w:pPr>
        <w:pStyle w:val="BodyText"/>
        <w:spacing w:line="283" w:lineRule="auto"/>
        <w:ind w:right="3152"/>
      </w:pPr>
      <w:r>
        <w:rPr/>
        <w:t>Coastline</w:t>
      </w:r>
      <w:r>
        <w:rPr>
          <w:spacing w:val="-7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College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Fountain</w:t>
      </w:r>
      <w:r>
        <w:rPr>
          <w:spacing w:val="-7"/>
        </w:rPr>
        <w:t> </w:t>
      </w:r>
      <w:r>
        <w:rPr/>
        <w:t>Valley,</w:t>
      </w:r>
      <w:r>
        <w:rPr>
          <w:spacing w:val="-7"/>
        </w:rPr>
        <w:t> </w:t>
      </w:r>
      <w:r>
        <w:rPr/>
        <w:t>CA Associate of Arts in Liberal Arts, 2007</w:t>
      </w:r>
    </w:p>
    <w:p>
      <w:pPr>
        <w:pStyle w:val="BodyText"/>
        <w:spacing w:before="38"/>
        <w:ind w:left="0"/>
      </w:pPr>
    </w:p>
    <w:p>
      <w:pPr>
        <w:pStyle w:val="BodyText"/>
        <w:spacing w:line="283" w:lineRule="auto"/>
        <w:ind w:right="3152"/>
      </w:pPr>
      <w:r>
        <w:rPr/>
        <w:t>Western</w:t>
      </w:r>
      <w:r>
        <w:rPr>
          <w:spacing w:val="-8"/>
        </w:rPr>
        <w:t> </w:t>
      </w:r>
      <w:r>
        <w:rPr/>
        <w:t>Kentucky</w:t>
      </w:r>
      <w:r>
        <w:rPr>
          <w:spacing w:val="-8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Bowling</w:t>
      </w:r>
      <w:r>
        <w:rPr>
          <w:spacing w:val="-8"/>
        </w:rPr>
        <w:t> </w:t>
      </w:r>
      <w:r>
        <w:rPr/>
        <w:t>Green,</w:t>
      </w:r>
      <w:r>
        <w:rPr>
          <w:spacing w:val="-7"/>
        </w:rPr>
        <w:t> </w:t>
      </w:r>
      <w:r>
        <w:rPr/>
        <w:t>KY Certificate in Public Health Education, 2022</w:t>
      </w:r>
    </w:p>
    <w:p>
      <w:pPr>
        <w:pStyle w:val="BodyText"/>
        <w:spacing w:before="38"/>
        <w:ind w:left="0"/>
      </w:pPr>
    </w:p>
    <w:p>
      <w:pPr>
        <w:pStyle w:val="BodyText"/>
        <w:spacing w:line="283" w:lineRule="auto"/>
        <w:ind w:right="5128"/>
      </w:pPr>
      <w:r>
        <w:rPr/>
        <w:t>Bradwell</w:t>
      </w:r>
      <w:r>
        <w:rPr>
          <w:spacing w:val="-11"/>
        </w:rPr>
        <w:t> </w:t>
      </w:r>
      <w:r>
        <w:rPr/>
        <w:t>Institute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Hinesville,</w:t>
      </w:r>
      <w:r>
        <w:rPr>
          <w:spacing w:val="-10"/>
        </w:rPr>
        <w:t> </w:t>
      </w:r>
      <w:r>
        <w:rPr/>
        <w:t>GA High School Diploma, May 1988</w:t>
      </w:r>
    </w:p>
    <w:p>
      <w:pPr>
        <w:pStyle w:val="Heading2"/>
      </w:pPr>
      <w:r>
        <w:rPr>
          <w:spacing w:val="-2"/>
        </w:rPr>
        <w:t>Certifications</w:t>
      </w:r>
    </w:p>
    <w:p>
      <w:pPr>
        <w:pStyle w:val="BodyText"/>
        <w:spacing w:before="72"/>
      </w:pPr>
      <w:r>
        <w:rPr/>
        <w:t>Basic</w:t>
      </w:r>
      <w:r>
        <w:rPr>
          <w:spacing w:val="-6"/>
        </w:rPr>
        <w:t> </w:t>
      </w:r>
      <w:r>
        <w:rPr/>
        <w:t>Life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(BLS)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Heart</w:t>
      </w:r>
      <w:r>
        <w:rPr>
          <w:spacing w:val="-5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valid</w:t>
      </w:r>
      <w:r>
        <w:rPr>
          <w:spacing w:val="-5"/>
        </w:rPr>
        <w:t> </w:t>
      </w:r>
      <w:r>
        <w:rPr/>
        <w:t>June</w:t>
      </w:r>
      <w:r>
        <w:rPr>
          <w:spacing w:val="-5"/>
        </w:rPr>
        <w:t> </w:t>
      </w:r>
      <w:r>
        <w:rPr/>
        <w:t>2026</w:t>
      </w:r>
      <w:r>
        <w:rPr>
          <w:spacing w:val="-5"/>
        </w:rPr>
        <w:t> </w:t>
      </w:r>
      <w:r>
        <w:rPr/>
        <w:t>-June</w:t>
      </w:r>
      <w:r>
        <w:rPr>
          <w:spacing w:val="-5"/>
        </w:rPr>
        <w:t> </w:t>
      </w:r>
      <w:r>
        <w:rPr>
          <w:spacing w:val="-4"/>
        </w:rPr>
        <w:t>2028</w:t>
      </w:r>
    </w:p>
    <w:p>
      <w:pPr>
        <w:pStyle w:val="Heading2"/>
        <w:spacing w:before="235"/>
        <w:ind w:left="360"/>
      </w:pPr>
      <w:r>
        <w:rPr/>
        <w:t>Clinical</w:t>
      </w:r>
      <w:r>
        <w:rPr>
          <w:spacing w:val="-10"/>
        </w:rPr>
        <w:t> </w:t>
      </w:r>
      <w:r>
        <w:rPr/>
        <w:t>Experience</w:t>
      </w:r>
      <w:r>
        <w:rPr>
          <w:spacing w:val="-5"/>
        </w:rPr>
        <w:t> </w:t>
      </w:r>
      <w:r>
        <w:rPr/>
        <w:t>-August</w:t>
      </w:r>
      <w:r>
        <w:rPr>
          <w:spacing w:val="-8"/>
        </w:rPr>
        <w:t> </w:t>
      </w:r>
      <w:r>
        <w:rPr/>
        <w:t>2024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2"/>
        </w:rPr>
        <w:t>current</w:t>
      </w:r>
    </w:p>
    <w:p>
      <w:pPr>
        <w:pStyle w:val="BodyText"/>
        <w:spacing w:line="283" w:lineRule="auto" w:before="52"/>
        <w:ind w:right="1770"/>
      </w:pPr>
      <w:r>
        <w:rPr/>
        <w:t>Nursing</w:t>
      </w:r>
      <w:r>
        <w:rPr>
          <w:spacing w:val="-5"/>
        </w:rPr>
        <w:t> </w:t>
      </w:r>
      <w:r>
        <w:rPr/>
        <w:t>Student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Clinical</w:t>
      </w:r>
      <w:r>
        <w:rPr>
          <w:spacing w:val="-5"/>
        </w:rPr>
        <w:t> </w:t>
      </w:r>
      <w:r>
        <w:rPr/>
        <w:t>Rotations</w:t>
      </w:r>
      <w:r>
        <w:rPr>
          <w:spacing w:val="-5"/>
        </w:rPr>
        <w:t> </w:t>
      </w:r>
      <w:r>
        <w:rPr/>
        <w:t>(400+</w:t>
      </w:r>
      <w:r>
        <w:rPr>
          <w:spacing w:val="-6"/>
        </w:rPr>
        <w:t> </w:t>
      </w:r>
      <w:r>
        <w:rPr/>
        <w:t>Direct</w:t>
      </w:r>
      <w:r>
        <w:rPr>
          <w:spacing w:val="-5"/>
        </w:rPr>
        <w:t> </w:t>
      </w:r>
      <w:r>
        <w:rPr/>
        <w:t>Patient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Hours) Norfolk State University, Norfolk, VA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73" w:lineRule="auto" w:before="0" w:after="0"/>
        <w:ind w:left="359" w:right="420" w:firstLine="0"/>
        <w:jc w:val="left"/>
        <w:rPr>
          <w:sz w:val="22"/>
        </w:rPr>
      </w:pPr>
      <w:r>
        <w:rPr>
          <w:sz w:val="22"/>
        </w:rPr>
        <w:t>Adult</w:t>
      </w:r>
      <w:r>
        <w:rPr>
          <w:spacing w:val="-4"/>
          <w:sz w:val="22"/>
        </w:rPr>
        <w:t> </w:t>
      </w:r>
      <w:r>
        <w:rPr>
          <w:sz w:val="22"/>
        </w:rPr>
        <w:t>Medical-Surgical</w:t>
      </w:r>
      <w:r>
        <w:rPr>
          <w:spacing w:val="-4"/>
          <w:sz w:val="22"/>
        </w:rPr>
        <w:t> </w:t>
      </w:r>
      <w:r>
        <w:rPr>
          <w:sz w:val="22"/>
        </w:rPr>
        <w:t>Unit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Sentara</w:t>
      </w:r>
      <w:r>
        <w:rPr>
          <w:spacing w:val="-4"/>
          <w:sz w:val="22"/>
        </w:rPr>
        <w:t> </w:t>
      </w:r>
      <w:r>
        <w:rPr>
          <w:sz w:val="22"/>
        </w:rPr>
        <w:t>Leigh</w:t>
      </w:r>
      <w:r>
        <w:rPr>
          <w:spacing w:val="-4"/>
          <w:sz w:val="22"/>
        </w:rPr>
        <w:t> </w:t>
      </w:r>
      <w:r>
        <w:rPr>
          <w:sz w:val="22"/>
        </w:rPr>
        <w:t>Hospital</w:t>
      </w:r>
      <w:r>
        <w:rPr>
          <w:spacing w:val="-4"/>
          <w:sz w:val="22"/>
        </w:rPr>
        <w:t> </w:t>
      </w:r>
      <w:r>
        <w:rPr>
          <w:sz w:val="22"/>
        </w:rPr>
        <w:t>(Norfolk,</w:t>
      </w:r>
      <w:r>
        <w:rPr>
          <w:spacing w:val="-4"/>
          <w:sz w:val="22"/>
        </w:rPr>
        <w:t> </w:t>
      </w:r>
      <w:r>
        <w:rPr>
          <w:sz w:val="22"/>
        </w:rPr>
        <w:t>VA):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4"/>
          <w:sz w:val="22"/>
        </w:rPr>
        <w:t> </w:t>
      </w:r>
      <w:r>
        <w:rPr>
          <w:sz w:val="22"/>
        </w:rPr>
        <w:t>high-acuity care including vitals, wound care, safe medication observation, mobility assistance, EHR documentation, and team collaboration.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83" w:lineRule="auto" w:before="9" w:after="0"/>
        <w:ind w:left="359" w:right="584" w:firstLine="0"/>
        <w:jc w:val="left"/>
        <w:rPr>
          <w:sz w:val="22"/>
        </w:rPr>
      </w:pPr>
      <w:r>
        <w:rPr>
          <w:sz w:val="22"/>
        </w:rPr>
        <w:t>Rehabilitation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Recovery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Sentara</w:t>
      </w:r>
      <w:r>
        <w:rPr>
          <w:spacing w:val="-4"/>
          <w:sz w:val="22"/>
        </w:rPr>
        <w:t> </w:t>
      </w:r>
      <w:r>
        <w:rPr>
          <w:sz w:val="22"/>
        </w:rPr>
        <w:t>Princess</w:t>
      </w:r>
      <w:r>
        <w:rPr>
          <w:spacing w:val="-4"/>
          <w:sz w:val="22"/>
        </w:rPr>
        <w:t> </w:t>
      </w:r>
      <w:r>
        <w:rPr>
          <w:sz w:val="22"/>
        </w:rPr>
        <w:t>Anne</w:t>
      </w:r>
      <w:r>
        <w:rPr>
          <w:spacing w:val="-4"/>
          <w:sz w:val="22"/>
        </w:rPr>
        <w:t> </w:t>
      </w:r>
      <w:r>
        <w:rPr>
          <w:sz w:val="22"/>
        </w:rPr>
        <w:t>Hospital</w:t>
      </w:r>
      <w:r>
        <w:rPr>
          <w:spacing w:val="-4"/>
          <w:sz w:val="22"/>
        </w:rPr>
        <w:t> </w:t>
      </w:r>
      <w:r>
        <w:rPr>
          <w:sz w:val="22"/>
        </w:rPr>
        <w:t>(Virginia</w:t>
      </w:r>
      <w:r>
        <w:rPr>
          <w:spacing w:val="-4"/>
          <w:sz w:val="22"/>
        </w:rPr>
        <w:t> </w:t>
      </w:r>
      <w:r>
        <w:rPr>
          <w:sz w:val="22"/>
        </w:rPr>
        <w:t>Beach,</w:t>
      </w:r>
      <w:r>
        <w:rPr>
          <w:spacing w:val="-4"/>
          <w:sz w:val="22"/>
        </w:rPr>
        <w:t> </w:t>
      </w:r>
      <w:r>
        <w:rPr>
          <w:sz w:val="22"/>
        </w:rPr>
        <w:t>VA):</w:t>
      </w:r>
      <w:r>
        <w:rPr>
          <w:spacing w:val="-4"/>
          <w:sz w:val="22"/>
        </w:rPr>
        <w:t> </w:t>
      </w:r>
      <w:r>
        <w:rPr>
          <w:sz w:val="22"/>
        </w:rPr>
        <w:t>Post-operative mobility, patient education, and discharge coordination.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71" w:lineRule="auto" w:before="0" w:after="0"/>
        <w:ind w:left="359" w:right="256" w:firstLine="0"/>
        <w:jc w:val="left"/>
        <w:rPr>
          <w:sz w:val="22"/>
        </w:rPr>
      </w:pPr>
      <w:r>
        <w:rPr>
          <w:sz w:val="22"/>
        </w:rPr>
        <w:t>Maternal–Newborn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Sentara</w:t>
      </w:r>
      <w:r>
        <w:rPr>
          <w:spacing w:val="-4"/>
          <w:sz w:val="22"/>
        </w:rPr>
        <w:t> </w:t>
      </w:r>
      <w:r>
        <w:rPr>
          <w:sz w:val="22"/>
        </w:rPr>
        <w:t>Obici</w:t>
      </w:r>
      <w:r>
        <w:rPr>
          <w:spacing w:val="-4"/>
          <w:sz w:val="22"/>
        </w:rPr>
        <w:t> </w:t>
      </w:r>
      <w:r>
        <w:rPr>
          <w:sz w:val="22"/>
        </w:rPr>
        <w:t>Hospital</w:t>
      </w:r>
      <w:r>
        <w:rPr>
          <w:spacing w:val="-4"/>
          <w:sz w:val="22"/>
        </w:rPr>
        <w:t> </w:t>
      </w:r>
      <w:r>
        <w:rPr>
          <w:sz w:val="22"/>
        </w:rPr>
        <w:t>(Suffolk,</w:t>
      </w:r>
      <w:r>
        <w:rPr>
          <w:spacing w:val="-4"/>
          <w:sz w:val="22"/>
        </w:rPr>
        <w:t> </w:t>
      </w:r>
      <w:r>
        <w:rPr>
          <w:sz w:val="22"/>
        </w:rPr>
        <w:t>VA):</w:t>
      </w:r>
      <w:r>
        <w:rPr>
          <w:spacing w:val="-4"/>
          <w:sz w:val="22"/>
        </w:rPr>
        <w:t> </w:t>
      </w:r>
      <w:r>
        <w:rPr>
          <w:sz w:val="22"/>
        </w:rPr>
        <w:t>Labor,</w:t>
      </w:r>
      <w:r>
        <w:rPr>
          <w:spacing w:val="-4"/>
          <w:sz w:val="22"/>
        </w:rPr>
        <w:t> </w:t>
      </w:r>
      <w:r>
        <w:rPr>
          <w:sz w:val="22"/>
        </w:rPr>
        <w:t>delivery,</w:t>
      </w:r>
      <w:r>
        <w:rPr>
          <w:spacing w:val="-4"/>
          <w:sz w:val="22"/>
        </w:rPr>
        <w:t> </w:t>
      </w:r>
      <w:r>
        <w:rPr>
          <w:sz w:val="22"/>
        </w:rPr>
        <w:t>postpartum,</w:t>
      </w:r>
      <w:r>
        <w:rPr>
          <w:spacing w:val="-4"/>
          <w:sz w:val="22"/>
        </w:rPr>
        <w:t> </w:t>
      </w:r>
      <w:r>
        <w:rPr>
          <w:sz w:val="22"/>
        </w:rPr>
        <w:t>and newborn nursery care; fetal monitoring and breastfeeding support.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4" w:after="0"/>
        <w:ind w:left="506" w:right="0" w:hanging="146"/>
        <w:jc w:val="left"/>
        <w:rPr>
          <w:sz w:val="22"/>
        </w:rPr>
      </w:pPr>
      <w:r>
        <w:rPr>
          <w:sz w:val="22"/>
        </w:rPr>
        <w:t>Pediatric</w:t>
      </w:r>
      <w:r>
        <w:rPr>
          <w:spacing w:val="-7"/>
          <w:sz w:val="22"/>
        </w:rPr>
        <w:t> </w:t>
      </w:r>
      <w:r>
        <w:rPr>
          <w:sz w:val="22"/>
        </w:rPr>
        <w:t>Medical-Surgical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NICU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CHKD</w:t>
      </w:r>
      <w:r>
        <w:rPr>
          <w:spacing w:val="-6"/>
          <w:sz w:val="22"/>
        </w:rPr>
        <w:t> </w:t>
      </w:r>
      <w:r>
        <w:rPr>
          <w:sz w:val="22"/>
        </w:rPr>
        <w:t>Norfolk,</w:t>
      </w:r>
      <w:r>
        <w:rPr>
          <w:spacing w:val="-6"/>
          <w:sz w:val="22"/>
        </w:rPr>
        <w:t> </w:t>
      </w:r>
      <w:r>
        <w:rPr>
          <w:sz w:val="22"/>
        </w:rPr>
        <w:t>VA:</w:t>
      </w:r>
      <w:r>
        <w:rPr>
          <w:spacing w:val="-6"/>
          <w:sz w:val="22"/>
        </w:rPr>
        <w:t> </w:t>
      </w:r>
      <w:r>
        <w:rPr>
          <w:sz w:val="22"/>
        </w:rPr>
        <w:t>Pediatric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assessments,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40" w:bottom="280" w:left="1440" w:right="1800"/>
        </w:sectPr>
      </w:pPr>
    </w:p>
    <w:p>
      <w:pPr>
        <w:pStyle w:val="BodyText"/>
        <w:spacing w:before="66"/>
        <w:ind w:left="360"/>
      </w:pPr>
      <w:r>
        <w:rPr/>
        <w:t>developmental</w:t>
      </w:r>
      <w:r>
        <w:rPr>
          <w:spacing w:val="-11"/>
        </w:rPr>
        <w:t> </w:t>
      </w:r>
      <w:r>
        <w:rPr/>
        <w:t>pain</w:t>
      </w:r>
      <w:r>
        <w:rPr>
          <w:spacing w:val="-9"/>
        </w:rPr>
        <w:t> </w:t>
      </w:r>
      <w:r>
        <w:rPr/>
        <w:t>scales,</w:t>
      </w:r>
      <w:r>
        <w:rPr>
          <w:spacing w:val="-7"/>
        </w:rPr>
        <w:t> </w:t>
      </w:r>
      <w:r>
        <w:rPr/>
        <w:t>neonatal</w:t>
      </w:r>
      <w:r>
        <w:rPr>
          <w:spacing w:val="-9"/>
        </w:rPr>
        <w:t> </w:t>
      </w:r>
      <w:r>
        <w:rPr/>
        <w:t>monitoring,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family-centered</w:t>
      </w:r>
      <w:r>
        <w:rPr>
          <w:spacing w:val="-8"/>
        </w:rPr>
        <w:t> </w:t>
      </w:r>
      <w:r>
        <w:rPr>
          <w:spacing w:val="-2"/>
        </w:rPr>
        <w:t>communication.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1" w:lineRule="auto" w:before="7" w:after="0"/>
        <w:ind w:left="359" w:right="376" w:firstLine="0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5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Virginia</w:t>
      </w:r>
      <w:r>
        <w:rPr>
          <w:spacing w:val="-5"/>
          <w:sz w:val="22"/>
        </w:rPr>
        <w:t> </w:t>
      </w:r>
      <w:r>
        <w:rPr>
          <w:sz w:val="22"/>
        </w:rPr>
        <w:t>Department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(Norfolk,</w:t>
      </w:r>
      <w:r>
        <w:rPr>
          <w:spacing w:val="-5"/>
          <w:sz w:val="22"/>
        </w:rPr>
        <w:t> </w:t>
      </w:r>
      <w:r>
        <w:rPr>
          <w:sz w:val="22"/>
        </w:rPr>
        <w:t>VA):</w:t>
      </w:r>
      <w:r>
        <w:rPr>
          <w:spacing w:val="-5"/>
          <w:sz w:val="22"/>
        </w:rPr>
        <w:t> </w:t>
      </w:r>
      <w:r>
        <w:rPr>
          <w:sz w:val="22"/>
        </w:rPr>
        <w:t>Immunization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well-child clinics, vaccine education, and community health promotion.</w:t>
      </w:r>
    </w:p>
    <w:p>
      <w:pPr>
        <w:pStyle w:val="BodyText"/>
        <w:spacing w:before="63"/>
        <w:ind w:left="0"/>
      </w:pPr>
    </w:p>
    <w:p>
      <w:pPr>
        <w:pStyle w:val="BodyText"/>
        <w:ind w:left="360"/>
      </w:pPr>
      <w:r>
        <w:rPr/>
        <w:t>Total</w:t>
      </w:r>
      <w:r>
        <w:rPr>
          <w:spacing w:val="-6"/>
        </w:rPr>
        <w:t> </w:t>
      </w:r>
      <w:r>
        <w:rPr/>
        <w:t>Direct</w:t>
      </w:r>
      <w:r>
        <w:rPr>
          <w:spacing w:val="-6"/>
        </w:rPr>
        <w:t> </w:t>
      </w:r>
      <w:r>
        <w:rPr/>
        <w:t>Patient</w:t>
      </w:r>
      <w:r>
        <w:rPr>
          <w:spacing w:val="-5"/>
        </w:rPr>
        <w:t> </w:t>
      </w:r>
      <w:r>
        <w:rPr/>
        <w:t>Care</w:t>
      </w:r>
      <w:r>
        <w:rPr>
          <w:spacing w:val="-6"/>
        </w:rPr>
        <w:t> </w:t>
      </w:r>
      <w:r>
        <w:rPr/>
        <w:t>Hours:</w:t>
      </w:r>
      <w:r>
        <w:rPr>
          <w:spacing w:val="-5"/>
        </w:rPr>
        <w:t> </w:t>
      </w:r>
      <w:r>
        <w:rPr>
          <w:spacing w:val="-4"/>
        </w:rPr>
        <w:t>400+</w:t>
      </w:r>
    </w:p>
    <w:p>
      <w:pPr>
        <w:pStyle w:val="Heading2"/>
        <w:spacing w:before="240"/>
      </w:pPr>
      <w:r>
        <w:rPr/>
        <w:t>Volunteer</w:t>
      </w:r>
      <w:r>
        <w:rPr>
          <w:spacing w:val="-12"/>
        </w:rPr>
        <w:t> </w:t>
      </w:r>
      <w:r>
        <w:rPr>
          <w:spacing w:val="-2"/>
        </w:rPr>
        <w:t>Experience</w:t>
      </w:r>
    </w:p>
    <w:p>
      <w:pPr>
        <w:pStyle w:val="BodyText"/>
        <w:spacing w:before="72"/>
      </w:pPr>
      <w:r>
        <w:rPr/>
        <w:t>Community</w:t>
      </w:r>
      <w:r>
        <w:rPr>
          <w:spacing w:val="-6"/>
        </w:rPr>
        <w:t> </w:t>
      </w:r>
      <w:r>
        <w:rPr/>
        <w:t>Volunteer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Isle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Wight</w:t>
      </w:r>
      <w:r>
        <w:rPr>
          <w:spacing w:val="-5"/>
        </w:rPr>
        <w:t> </w:t>
      </w:r>
      <w:r>
        <w:rPr/>
        <w:t>County</w:t>
      </w:r>
      <w:r>
        <w:rPr>
          <w:spacing w:val="-5"/>
        </w:rPr>
        <w:t> </w:t>
      </w:r>
      <w:r>
        <w:rPr>
          <w:spacing w:val="-2"/>
        </w:rPr>
        <w:t>Schools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52" w:after="0"/>
        <w:ind w:left="505" w:right="0" w:hanging="145"/>
        <w:jc w:val="left"/>
        <w:rPr>
          <w:sz w:val="22"/>
        </w:rPr>
      </w:pPr>
      <w:r>
        <w:rPr>
          <w:sz w:val="22"/>
        </w:rPr>
        <w:t>Back-to-School</w:t>
      </w:r>
      <w:r>
        <w:rPr>
          <w:spacing w:val="-8"/>
          <w:sz w:val="22"/>
        </w:rPr>
        <w:t> </w:t>
      </w:r>
      <w:r>
        <w:rPr>
          <w:sz w:val="22"/>
        </w:rPr>
        <w:t>Supply</w:t>
      </w:r>
      <w:r>
        <w:rPr>
          <w:spacing w:val="-5"/>
          <w:sz w:val="22"/>
        </w:rPr>
        <w:t> </w:t>
      </w:r>
      <w:r>
        <w:rPr>
          <w:sz w:val="22"/>
        </w:rPr>
        <w:t>Drive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Hat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Coat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Program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300" w:lineRule="auto" w:before="11" w:after="0"/>
        <w:ind w:left="360" w:right="2870" w:firstLine="0"/>
        <w:jc w:val="left"/>
        <w:rPr>
          <w:sz w:val="22"/>
        </w:rPr>
      </w:pPr>
      <w:r>
        <w:rPr>
          <w:sz w:val="22"/>
        </w:rPr>
        <w:t>Mens</w:t>
      </w:r>
      <w:r>
        <w:rPr>
          <w:spacing w:val="-5"/>
          <w:sz w:val="22"/>
        </w:rPr>
        <w:t> </w:t>
      </w:r>
      <w:r>
        <w:rPr>
          <w:sz w:val="22"/>
        </w:rPr>
        <w:t>Community</w:t>
      </w:r>
      <w:r>
        <w:rPr>
          <w:spacing w:val="-5"/>
          <w:sz w:val="22"/>
        </w:rPr>
        <w:t> </w:t>
      </w:r>
      <w:r>
        <w:rPr>
          <w:sz w:val="22"/>
        </w:rPr>
        <w:t>Baby</w:t>
      </w:r>
      <w:r>
        <w:rPr>
          <w:spacing w:val="-5"/>
          <w:sz w:val="22"/>
        </w:rPr>
        <w:t> </w:t>
      </w:r>
      <w:r>
        <w:rPr>
          <w:sz w:val="22"/>
        </w:rPr>
        <w:t>shower</w:t>
      </w:r>
      <w:r>
        <w:rPr>
          <w:spacing w:val="-5"/>
          <w:sz w:val="22"/>
        </w:rPr>
        <w:t> </w:t>
      </w:r>
      <w:r>
        <w:rPr>
          <w:sz w:val="22"/>
        </w:rPr>
        <w:t>Urban</w:t>
      </w:r>
      <w:r>
        <w:rPr>
          <w:spacing w:val="-5"/>
          <w:sz w:val="22"/>
        </w:rPr>
        <w:t> </w:t>
      </w:r>
      <w:r>
        <w:rPr>
          <w:sz w:val="22"/>
        </w:rPr>
        <w:t>League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Hampton</w:t>
      </w:r>
      <w:r>
        <w:rPr>
          <w:spacing w:val="-5"/>
          <w:sz w:val="22"/>
        </w:rPr>
        <w:t> </w:t>
      </w:r>
      <w:r>
        <w:rPr>
          <w:sz w:val="22"/>
        </w:rPr>
        <w:t>Rds Volunteer – Norview High School Cheer Support, Norfolk, VA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35" w:lineRule="exact" w:before="0" w:after="0"/>
        <w:ind w:left="504" w:right="0" w:hanging="145"/>
        <w:jc w:val="left"/>
        <w:rPr>
          <w:sz w:val="22"/>
        </w:rPr>
      </w:pPr>
      <w:r>
        <w:rPr>
          <w:sz w:val="22"/>
        </w:rPr>
        <w:t>Event</w:t>
      </w:r>
      <w:r>
        <w:rPr>
          <w:spacing w:val="-6"/>
          <w:sz w:val="22"/>
        </w:rPr>
        <w:t> </w:t>
      </w:r>
      <w:r>
        <w:rPr>
          <w:sz w:val="22"/>
        </w:rPr>
        <w:t>assistance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morale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support</w:t>
      </w:r>
    </w:p>
    <w:p>
      <w:pPr>
        <w:pStyle w:val="BodyText"/>
        <w:spacing w:before="84"/>
        <w:ind w:left="0"/>
      </w:pPr>
    </w:p>
    <w:p>
      <w:pPr>
        <w:pStyle w:val="BodyText"/>
      </w:pPr>
      <w:r>
        <w:rPr/>
        <w:t>Supporter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St.</w:t>
      </w:r>
      <w:r>
        <w:rPr>
          <w:spacing w:val="-6"/>
        </w:rPr>
        <w:t> </w:t>
      </w:r>
      <w:r>
        <w:rPr/>
        <w:t>Jude</w:t>
      </w:r>
      <w:r>
        <w:rPr>
          <w:spacing w:val="-6"/>
        </w:rPr>
        <w:t> </w:t>
      </w:r>
      <w:r>
        <w:rPr/>
        <w:t>Children’s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>
          <w:spacing w:val="-2"/>
        </w:rPr>
        <w:t>Hospital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44" w:after="0"/>
        <w:ind w:left="504" w:right="0" w:hanging="145"/>
        <w:jc w:val="left"/>
        <w:rPr>
          <w:sz w:val="22"/>
        </w:rPr>
      </w:pPr>
      <w:r>
        <w:rPr>
          <w:sz w:val="22"/>
        </w:rPr>
        <w:t>Pediatric</w:t>
      </w:r>
      <w:r>
        <w:rPr>
          <w:spacing w:val="-8"/>
          <w:sz w:val="22"/>
        </w:rPr>
        <w:t> </w:t>
      </w:r>
      <w:r>
        <w:rPr>
          <w:sz w:val="22"/>
        </w:rPr>
        <w:t>cancer</w:t>
      </w:r>
      <w:r>
        <w:rPr>
          <w:spacing w:val="-8"/>
          <w:sz w:val="22"/>
        </w:rPr>
        <w:t> </w:t>
      </w:r>
      <w:r>
        <w:rPr>
          <w:sz w:val="22"/>
        </w:rPr>
        <w:t>awareness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fundraising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support</w:t>
      </w:r>
    </w:p>
    <w:p>
      <w:pPr>
        <w:pStyle w:val="Heading2"/>
        <w:spacing w:before="240"/>
        <w:ind w:left="360"/>
      </w:pPr>
      <w:r>
        <w:rPr/>
        <w:t>Core</w:t>
      </w:r>
      <w:r>
        <w:rPr>
          <w:spacing w:val="-6"/>
        </w:rPr>
        <w:t> </w:t>
      </w:r>
      <w:r>
        <w:rPr>
          <w:spacing w:val="-2"/>
        </w:rPr>
        <w:t>Skills</w:t>
      </w:r>
    </w:p>
    <w:p>
      <w:pPr>
        <w:pStyle w:val="BodyText"/>
        <w:spacing w:line="280" w:lineRule="auto" w:before="72"/>
        <w:ind w:left="360"/>
      </w:pPr>
      <w:r>
        <w:rPr/>
        <w:t>Patient</w:t>
      </w:r>
      <w:r>
        <w:rPr>
          <w:spacing w:val="-4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•</w:t>
      </w:r>
      <w:r>
        <w:rPr>
          <w:spacing w:val="-4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Documentation</w:t>
      </w:r>
      <w:r>
        <w:rPr>
          <w:spacing w:val="-4"/>
        </w:rPr>
        <w:t> </w:t>
      </w:r>
      <w:r>
        <w:rPr/>
        <w:t>•</w:t>
      </w:r>
      <w:r>
        <w:rPr>
          <w:spacing w:val="-4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•</w:t>
      </w:r>
      <w:r>
        <w:rPr>
          <w:spacing w:val="-4"/>
        </w:rPr>
        <w:t> </w:t>
      </w:r>
      <w:r>
        <w:rPr/>
        <w:t>EHR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•</w:t>
      </w:r>
      <w:r>
        <w:rPr>
          <w:spacing w:val="-4"/>
        </w:rPr>
        <w:t> </w:t>
      </w:r>
      <w:r>
        <w:rPr/>
        <w:t>Therapeutic Communication • Team Collaboration • Family-Centered Care • Public Health • Leadership &amp; Mentorship • Community Outreach</w:t>
      </w:r>
    </w:p>
    <w:sectPr>
      <w:pgSz w:w="12240" w:h="15840"/>
      <w:pgMar w:top="138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9" w:hanging="14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2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1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2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6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4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8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2" w:hanging="14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right="737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6"/>
      <w:ind w:left="359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imborel2017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2026-06-21T23:32:45Z</dcterms:created>
  <dcterms:modified xsi:type="dcterms:W3CDTF">2026-06-21T23:32:45Z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LastSaved">
    <vt:filetime>2026-06-21T00:00:00Z</vt:filetime>
  </property>
  <property fmtid="{D5CDD505-2E9C-101B-9397-08002B2CF9AE}" pid="4" name="Producer">
    <vt:lpwstr>macOS Version 15.6.1 (Build 24G90) Quartz PDFContext</vt:lpwstr>
  </property>
</Properties>
</file>